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B2ED" w14:textId="77777777" w:rsidR="002E4CAD" w:rsidRPr="00805ACB" w:rsidRDefault="002E4CAD" w:rsidP="002E4CAD">
      <w:pPr>
        <w:jc w:val="right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Allegato 1</w:t>
      </w:r>
    </w:p>
    <w:p w14:paraId="02C8216B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 A</w:t>
      </w:r>
      <w:r>
        <w:rPr>
          <w:rFonts w:ascii="Titillium Web" w:hAnsi="Titillium Web" w:cs="Calibri"/>
          <w:sz w:val="21"/>
          <w:szCs w:val="21"/>
        </w:rPr>
        <w:t>l</w:t>
      </w:r>
      <w:r w:rsidRPr="00805ACB">
        <w:rPr>
          <w:rFonts w:ascii="Titillium Web" w:hAnsi="Titillium Web" w:cs="Calibri"/>
          <w:sz w:val="21"/>
          <w:szCs w:val="21"/>
        </w:rPr>
        <w:t>l</w:t>
      </w:r>
      <w:r>
        <w:rPr>
          <w:rFonts w:ascii="Titillium Web" w:hAnsi="Titillium Web" w:cs="Calibri"/>
          <w:sz w:val="21"/>
          <w:szCs w:val="21"/>
        </w:rPr>
        <w:t>a</w:t>
      </w:r>
      <w:r w:rsidRPr="00805ACB">
        <w:rPr>
          <w:rFonts w:ascii="Titillium Web" w:hAnsi="Titillium Web" w:cs="Calibri"/>
          <w:sz w:val="21"/>
          <w:szCs w:val="21"/>
        </w:rPr>
        <w:t xml:space="preserve"> Dirett</w:t>
      </w:r>
      <w:r>
        <w:rPr>
          <w:rFonts w:ascii="Titillium Web" w:hAnsi="Titillium Web" w:cs="Calibri"/>
          <w:sz w:val="21"/>
          <w:szCs w:val="21"/>
        </w:rPr>
        <w:t>rice</w:t>
      </w:r>
      <w:r w:rsidRPr="00805ACB">
        <w:rPr>
          <w:rFonts w:ascii="Titillium Web" w:hAnsi="Titillium Web" w:cs="Calibri"/>
          <w:sz w:val="21"/>
          <w:szCs w:val="21"/>
        </w:rPr>
        <w:t xml:space="preserve"> del Dipartimento di Architettura </w:t>
      </w:r>
    </w:p>
    <w:p w14:paraId="52B6A7F6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Università degli Studi di Napoli Federico Il </w:t>
      </w:r>
    </w:p>
    <w:p w14:paraId="44567B03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PEC: uff.ricerca.diarc@pec.unina.it</w:t>
      </w:r>
    </w:p>
    <w:p w14:paraId="44B9E91F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2B312B9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Domanda di partecipazione</w:t>
      </w:r>
    </w:p>
    <w:p w14:paraId="18623E30" w14:textId="77777777" w:rsidR="002E4CAD" w:rsidRPr="00805ACB" w:rsidRDefault="002E4CAD" w:rsidP="002E4CAD">
      <w:pPr>
        <w:jc w:val="right"/>
        <w:rPr>
          <w:rFonts w:ascii="Titillium Web" w:hAnsi="Titillium Web" w:cs="Calibri"/>
          <w:sz w:val="21"/>
          <w:szCs w:val="21"/>
        </w:rPr>
      </w:pPr>
    </w:p>
    <w:p w14:paraId="0BF8745C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  ______________________________________________</w:t>
      </w:r>
    </w:p>
    <w:p w14:paraId="55949462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CHIEDE</w:t>
      </w:r>
    </w:p>
    <w:p w14:paraId="400D5ED3" w14:textId="0702451D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>di partecipare alla selezione pubblica per il conferimento di n.1 (una) borsa di ricerca di cui al Bando</w:t>
      </w:r>
      <w:r w:rsidRPr="00B00B3A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>- Cod. Rif_</w:t>
      </w:r>
      <w:r w:rsidR="001A7225">
        <w:rPr>
          <w:rFonts w:cs="Calibri"/>
          <w:color w:val="auto"/>
          <w:sz w:val="21"/>
          <w:szCs w:val="21"/>
        </w:rPr>
        <w:t>5</w:t>
      </w:r>
      <w:r w:rsidRPr="00084F25">
        <w:rPr>
          <w:rFonts w:cs="Calibri"/>
          <w:color w:val="auto"/>
          <w:sz w:val="21"/>
          <w:szCs w:val="21"/>
        </w:rPr>
        <w:t xml:space="preserve">0_B_2025. A </w:t>
      </w:r>
      <w:r w:rsidRPr="00805ACB">
        <w:rPr>
          <w:rFonts w:cs="Calibri"/>
          <w:sz w:val="21"/>
          <w:szCs w:val="21"/>
        </w:rPr>
        <w:t xml:space="preserve">tal fine, consapevole delle sanzioni penali previste in caso di dichiarazione mendace, ai sensi dell'art 76 del D.P.R. 28 dicembre 2000 n. 445, </w:t>
      </w:r>
    </w:p>
    <w:p w14:paraId="5BFB9BB8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pacing w:val="20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pacing w:val="20"/>
          <w:sz w:val="21"/>
          <w:szCs w:val="21"/>
        </w:rPr>
        <w:t>DICHIARA</w:t>
      </w:r>
    </w:p>
    <w:p w14:paraId="5E91BE3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0DA21CD7" w14:textId="77777777" w:rsidTr="00585106">
        <w:trPr>
          <w:trHeight w:val="480"/>
        </w:trPr>
        <w:tc>
          <w:tcPr>
            <w:tcW w:w="2804" w:type="dxa"/>
          </w:tcPr>
          <w:p w14:paraId="183BB5D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45BC2C8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F0644E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0E8E8C1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394D14B2" w14:textId="77777777" w:rsidTr="00585106">
        <w:trPr>
          <w:trHeight w:val="544"/>
        </w:trPr>
        <w:tc>
          <w:tcPr>
            <w:tcW w:w="2804" w:type="dxa"/>
          </w:tcPr>
          <w:p w14:paraId="1F39119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B648B2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B3AFA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0AD095C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98B2A8C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</w:tcPr>
          <w:p w14:paraId="5D1FB752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C8A9A5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4120E526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2603C437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66A5BDD9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</w:tcPr>
          <w:p w14:paraId="6AEC42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04BB774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6DCACC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ADC0B2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670FDF88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</w:tcPr>
          <w:p w14:paraId="7F711B7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3137010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262EC20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6AD7777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78FC868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</w:tcPr>
          <w:p w14:paraId="66FF5E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DDD90B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6804A01A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147F028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66A7EEF8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</w:tcPr>
          <w:p w14:paraId="12082AC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5E5EDF53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78AA5FB8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B271D9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7F9BF04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</w:tcPr>
          <w:p w14:paraId="53877F40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29AE5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2A111AC4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6D3C93A9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41257C2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5321E99F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570C6B8D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1286E48E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5BFAD761" w14:textId="77777777" w:rsidR="002E4CAD" w:rsidRPr="00805ACB" w:rsidRDefault="002E4CAD" w:rsidP="00585106">
            <w:pPr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617DA4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6C1E8D6B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6B242CB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65D4696E" w14:textId="77777777" w:rsidR="002E4CAD" w:rsidRPr="00805ACB" w:rsidRDefault="002E4CAD" w:rsidP="002E4CAD">
      <w:pPr>
        <w:tabs>
          <w:tab w:val="left" w:pos="225"/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20DD9208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6F37F40D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________________________________</w:t>
      </w:r>
    </w:p>
    <w:p w14:paraId="509A8AF0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0C1CC0C2" w14:textId="77777777" w:rsidTr="00585106">
        <w:trPr>
          <w:trHeight w:val="927"/>
        </w:trPr>
        <w:tc>
          <w:tcPr>
            <w:tcW w:w="562" w:type="dxa"/>
          </w:tcPr>
          <w:p w14:paraId="53D0E88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75B75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0F069FA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0C28965A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54CA5489" w14:textId="77777777" w:rsidTr="00585106">
        <w:trPr>
          <w:trHeight w:val="1124"/>
        </w:trPr>
        <w:tc>
          <w:tcPr>
            <w:tcW w:w="562" w:type="dxa"/>
          </w:tcPr>
          <w:p w14:paraId="461B7F9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27FA5E4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4B00B4BF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7522D821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3A540BF5" w14:textId="77777777" w:rsidTr="00585106">
        <w:trPr>
          <w:trHeight w:val="555"/>
        </w:trPr>
        <w:tc>
          <w:tcPr>
            <w:tcW w:w="562" w:type="dxa"/>
          </w:tcPr>
          <w:p w14:paraId="7119F0D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0B398FF3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41A79AB" w14:textId="77777777" w:rsidTr="00585106">
        <w:trPr>
          <w:trHeight w:val="1688"/>
        </w:trPr>
        <w:tc>
          <w:tcPr>
            <w:tcW w:w="562" w:type="dxa"/>
          </w:tcPr>
          <w:p w14:paraId="455B9610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6598B868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2EE74A6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7A1DCBA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31C71C9B" w14:textId="77777777" w:rsidTr="00585106">
        <w:trPr>
          <w:trHeight w:val="1642"/>
        </w:trPr>
        <w:tc>
          <w:tcPr>
            <w:tcW w:w="562" w:type="dxa"/>
          </w:tcPr>
          <w:p w14:paraId="66BA7135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  <w:vAlign w:val="center"/>
          </w:tcPr>
          <w:p w14:paraId="1995E129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25EBB2BE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E34FC7C" w14:textId="77777777" w:rsidR="002E4CAD" w:rsidRPr="00805ACB" w:rsidRDefault="002E4CAD" w:rsidP="00585106">
            <w:pPr>
              <w:tabs>
                <w:tab w:val="center" w:pos="4819"/>
              </w:tabs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EA12DF1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</w:p>
    <w:p w14:paraId="486C42E7" w14:textId="77777777" w:rsidR="002E4CAD" w:rsidRPr="00805ACB" w:rsidRDefault="002E4CAD" w:rsidP="002E4CAD">
      <w:pPr>
        <w:tabs>
          <w:tab w:val="center" w:pos="4819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dipendente di Enti Pubblici o Privati;</w:t>
      </w:r>
    </w:p>
    <w:p w14:paraId="7C4F7546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ovvero</w:t>
      </w:r>
    </w:p>
    <w:p w14:paraId="0F530B1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dell’Ente, e di essere consapevole che, l’assegnazione della borsa è subordinata al rilascio da parte dell’Ente di appartenenza del nulla osta e alla concessione dell’aspettativa senza retribuzione per tutta a durata della borsa; </w:t>
      </w:r>
    </w:p>
    <w:p w14:paraId="7FDC892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</w:t>
      </w:r>
    </w:p>
    <w:p w14:paraId="4A859DCA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ovvero </w:t>
      </w:r>
    </w:p>
    <w:p w14:paraId="03033051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titolare di assegno di ricerca/ contratto di ricerca di cui al vigente art. 22 della L. n. 240/2010 / altra borsa e di essere consapevole della loro non cumulabilità con la borsa di ricerca; </w:t>
      </w:r>
    </w:p>
    <w:p w14:paraId="2C61566A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in caso di sussistenza di una delle precedenti situazioni di incompatibilità/non cumulabilità di impegnarsi ad eliminare la stessa in caso di assegnazione della borsa di ricerca;</w:t>
      </w:r>
    </w:p>
    <w:p w14:paraId="2D3CE2D3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II.</w:t>
      </w:r>
    </w:p>
    <w:p w14:paraId="13D6799E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p w14:paraId="26046862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Data__________________         </w:t>
      </w:r>
    </w:p>
    <w:p w14:paraId="1225441B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 w:rsidRPr="00391114">
        <w:rPr>
          <w:rFonts w:ascii="Titillium Web" w:hAnsi="Titillium Web" w:cs="Calibri"/>
          <w:sz w:val="22"/>
          <w:szCs w:val="22"/>
        </w:rPr>
        <w:t xml:space="preserve">     </w:t>
      </w:r>
      <w:r>
        <w:rPr>
          <w:rFonts w:ascii="Titillium Web" w:hAnsi="Titillium Web" w:cs="Calibri"/>
          <w:sz w:val="22"/>
          <w:szCs w:val="22"/>
        </w:rPr>
        <w:t xml:space="preserve">                                  </w:t>
      </w:r>
      <w:r w:rsidRPr="00391114">
        <w:rPr>
          <w:rFonts w:ascii="Titillium Web" w:hAnsi="Titillium Web" w:cs="Calibri"/>
          <w:sz w:val="22"/>
          <w:szCs w:val="22"/>
        </w:rPr>
        <w:t>Firma_____________________</w:t>
      </w:r>
    </w:p>
    <w:p w14:paraId="3AB284B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D9B4B0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  <w:r>
        <w:rPr>
          <w:rFonts w:ascii="Titillium Web" w:hAnsi="Titillium Web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0EFD" wp14:editId="4870D46E">
                <wp:simplePos x="0" y="0"/>
                <wp:positionH relativeFrom="column">
                  <wp:posOffset>-371042</wp:posOffset>
                </wp:positionH>
                <wp:positionV relativeFrom="paragraph">
                  <wp:posOffset>277893</wp:posOffset>
                </wp:positionV>
                <wp:extent cx="6837028" cy="1862356"/>
                <wp:effectExtent l="0" t="0" r="8890" b="17780"/>
                <wp:wrapNone/>
                <wp:docPr id="53866604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028" cy="1862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6CEE8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bookmarkStart w:id="0" w:name="_Hlk198290678"/>
                            <w:bookmarkStart w:id="1" w:name="_Hlk198290679"/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17BC71CD" w14:textId="77777777" w:rsidR="002E4CAD" w:rsidRPr="00805ACB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33667EF2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Avvertenze: </w:t>
                            </w:r>
                          </w:p>
                          <w:p w14:paraId="7E20C99A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AE301EB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  <w:r w:rsidRPr="00805ACB"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  <w:bookmarkEnd w:id="0"/>
                          <w:bookmarkEnd w:id="1"/>
                          <w:p w14:paraId="01CD80A6" w14:textId="77777777" w:rsidR="002E4CAD" w:rsidRPr="00805ACB" w:rsidRDefault="002E4CAD" w:rsidP="002E4CAD">
                            <w:pPr>
                              <w:rPr>
                                <w:rFonts w:ascii="Titillium Web" w:hAnsi="Titillium Web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0EF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9.2pt;margin-top:21.9pt;width:538.35pt;height:1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C8fNwIAAH0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" fillcolor="white [3201]" strokeweight=".5pt">
                <v:textbox>
                  <w:txbxContent>
                    <w:p w14:paraId="5D86CEE8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bookmarkStart w:id="2" w:name="_Hlk198290678"/>
                      <w:bookmarkStart w:id="3" w:name="_Hlk198290679"/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17BC71CD" w14:textId="77777777" w:rsidR="002E4CAD" w:rsidRPr="00805ACB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33667EF2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b/>
                          <w:bCs/>
                          <w:sz w:val="15"/>
                          <w:szCs w:val="15"/>
                        </w:rPr>
                        <w:t xml:space="preserve">Avvertenze: </w:t>
                      </w:r>
                    </w:p>
                    <w:p w14:paraId="7E20C99A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>
                        <w:rPr>
                          <w:rFonts w:ascii="Titillium Web" w:hAnsi="Titillium Web"/>
                          <w:sz w:val="15"/>
                          <w:szCs w:val="15"/>
                        </w:rPr>
                        <w:t xml:space="preserve">1. </w:t>
                      </w: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Il dichiarante è responsabile in caso di dichiarazione mendace (art. 76, D.P.R. 28.12.00 n. 445);</w:t>
                      </w:r>
                    </w:p>
                    <w:p w14:paraId="4AE301EB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  <w:r w:rsidRPr="00805ACB">
                        <w:rPr>
                          <w:rFonts w:ascii="Titillium Web" w:hAnsi="Titillium Web"/>
                          <w:sz w:val="15"/>
                          <w:szCs w:val="15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  <w:bookmarkEnd w:id="2"/>
                    <w:bookmarkEnd w:id="3"/>
                    <w:p w14:paraId="01CD80A6" w14:textId="77777777" w:rsidR="002E4CAD" w:rsidRPr="00805ACB" w:rsidRDefault="002E4CAD" w:rsidP="002E4CAD">
                      <w:pPr>
                        <w:rPr>
                          <w:rFonts w:ascii="Titillium Web" w:hAnsi="Titillium Web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B56B6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75A8345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466AD15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AEE10A9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A01E840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637DCA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0819DB9A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630A54FF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1E6BA15E" w14:textId="77777777" w:rsidR="002E4CAD" w:rsidRPr="00391114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21A47C0" w14:textId="77777777" w:rsidR="002E4CAD" w:rsidRPr="00805ACB" w:rsidRDefault="002E4CAD" w:rsidP="002E4CAD">
      <w:pPr>
        <w:tabs>
          <w:tab w:val="left" w:pos="5985"/>
        </w:tabs>
        <w:jc w:val="right"/>
        <w:rPr>
          <w:rFonts w:ascii="Titillium Web" w:hAnsi="Titillium Web" w:cs="Calibri"/>
          <w:b/>
          <w:bCs/>
          <w:sz w:val="21"/>
          <w:szCs w:val="21"/>
        </w:rPr>
      </w:pPr>
      <w:r>
        <w:rPr>
          <w:rFonts w:ascii="Titillium Web" w:hAnsi="Titillium Web" w:cs="Calibri"/>
          <w:b/>
          <w:bCs/>
          <w:sz w:val="22"/>
          <w:szCs w:val="22"/>
        </w:rPr>
        <w:br w:type="page"/>
      </w:r>
      <w:r>
        <w:rPr>
          <w:rFonts w:ascii="Titillium Web" w:hAnsi="Titillium Web" w:cs="Calibri"/>
          <w:b/>
          <w:bCs/>
          <w:sz w:val="22"/>
          <w:szCs w:val="22"/>
        </w:rPr>
        <w:lastRenderedPageBreak/>
        <w:tab/>
      </w:r>
      <w:r w:rsidRPr="00805ACB">
        <w:rPr>
          <w:rFonts w:ascii="Titillium Web" w:hAnsi="Titillium Web" w:cs="Calibri"/>
          <w:b/>
          <w:bCs/>
          <w:sz w:val="21"/>
          <w:szCs w:val="21"/>
        </w:rPr>
        <w:t xml:space="preserve">Allegato 2 </w:t>
      </w:r>
    </w:p>
    <w:p w14:paraId="653F57DB" w14:textId="77777777" w:rsidR="002E4CAD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Dichiarazione di accettazione e sostitutiva di certificazione</w:t>
      </w:r>
    </w:p>
    <w:p w14:paraId="4A1A54DC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</w:p>
    <w:p w14:paraId="6F364FC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Il/La sottoscritto/a _______________________________________________,</w:t>
      </w:r>
    </w:p>
    <w:p w14:paraId="119EF5DC" w14:textId="20EDD732" w:rsidR="002E4CAD" w:rsidRPr="001E4829" w:rsidRDefault="002E4CAD" w:rsidP="002E4CAD">
      <w:pPr>
        <w:pStyle w:val="p1"/>
        <w:jc w:val="both"/>
        <w:rPr>
          <w:sz w:val="21"/>
          <w:szCs w:val="21"/>
        </w:rPr>
      </w:pPr>
      <w:r w:rsidRPr="00805ACB">
        <w:rPr>
          <w:rFonts w:cs="Calibri"/>
          <w:sz w:val="21"/>
          <w:szCs w:val="21"/>
        </w:rPr>
        <w:t xml:space="preserve">con riferimento alla comunicazione di assegnazione della borsa di ricerca di cui al </w:t>
      </w:r>
      <w:r>
        <w:rPr>
          <w:rFonts w:cs="Calibri"/>
          <w:sz w:val="21"/>
          <w:szCs w:val="21"/>
        </w:rPr>
        <w:t>B</w:t>
      </w:r>
      <w:r w:rsidRPr="00805ACB">
        <w:rPr>
          <w:rFonts w:cs="Calibri"/>
          <w:sz w:val="21"/>
          <w:szCs w:val="21"/>
        </w:rPr>
        <w:t xml:space="preserve">ando </w:t>
      </w:r>
      <w:r>
        <w:rPr>
          <w:rFonts w:cs="Calibri"/>
          <w:sz w:val="21"/>
          <w:szCs w:val="21"/>
        </w:rPr>
        <w:t xml:space="preserve">D.D. </w:t>
      </w:r>
      <w:r w:rsidRPr="00084F25">
        <w:rPr>
          <w:sz w:val="21"/>
          <w:szCs w:val="21"/>
        </w:rPr>
        <w:t>294/2023/U.R. del 12/11/2025</w:t>
      </w:r>
      <w:r w:rsidRPr="00B00B3A">
        <w:rPr>
          <w:rFonts w:cs="Calibri"/>
          <w:sz w:val="21"/>
          <w:szCs w:val="21"/>
        </w:rPr>
        <w:t xml:space="preserve"> </w:t>
      </w:r>
      <w:r w:rsidRPr="00084F25">
        <w:rPr>
          <w:rFonts w:cs="Calibri"/>
          <w:color w:val="auto"/>
          <w:sz w:val="21"/>
          <w:szCs w:val="21"/>
        </w:rPr>
        <w:t>- Cod. Rif_</w:t>
      </w:r>
      <w:r w:rsidR="001A7225">
        <w:rPr>
          <w:rFonts w:cs="Calibri"/>
          <w:color w:val="auto"/>
          <w:sz w:val="21"/>
          <w:szCs w:val="21"/>
        </w:rPr>
        <w:t>5</w:t>
      </w:r>
      <w:r w:rsidRPr="00084F25">
        <w:rPr>
          <w:rFonts w:cs="Calibri"/>
          <w:color w:val="auto"/>
          <w:sz w:val="21"/>
          <w:szCs w:val="21"/>
        </w:rPr>
        <w:t>0_B_2025.</w:t>
      </w:r>
    </w:p>
    <w:p w14:paraId="1A4AC2BB" w14:textId="77777777" w:rsidR="002E4CAD" w:rsidRPr="00805ACB" w:rsidRDefault="002E4CAD" w:rsidP="002E4CAD">
      <w:pPr>
        <w:jc w:val="center"/>
        <w:rPr>
          <w:rFonts w:ascii="Titillium Web" w:hAnsi="Titillium Web" w:cs="Calibri"/>
          <w:b/>
          <w:bCs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ACCETTA</w:t>
      </w:r>
    </w:p>
    <w:p w14:paraId="411D3030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 il conferimento della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predetta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borsa secondo le condizioni stabilite nel bando di selezione. A tal fine, consapevole delle sanzioni penali in materia previste in caso di dichiarazione mendace, ai sensi dell'art 76 del D.P.R. 28 dicembre 2000 n.</w:t>
      </w:r>
      <w:r>
        <w:rPr>
          <w:rFonts w:ascii="Titillium Web" w:hAnsi="Titillium Web" w:cs="Calibri"/>
          <w:sz w:val="21"/>
          <w:szCs w:val="21"/>
        </w:rPr>
        <w:t xml:space="preserve"> </w:t>
      </w:r>
      <w:r w:rsidRPr="00805ACB">
        <w:rPr>
          <w:rFonts w:ascii="Titillium Web" w:hAnsi="Titillium Web" w:cs="Calibri"/>
          <w:sz w:val="21"/>
          <w:szCs w:val="21"/>
        </w:rPr>
        <w:t>445,</w:t>
      </w:r>
    </w:p>
    <w:p w14:paraId="17CE7A61" w14:textId="77777777" w:rsidR="002E4CAD" w:rsidRPr="00805ACB" w:rsidRDefault="002E4CAD" w:rsidP="002E4CAD">
      <w:pPr>
        <w:jc w:val="center"/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b/>
          <w:bCs/>
          <w:sz w:val="21"/>
          <w:szCs w:val="21"/>
        </w:rPr>
        <w:t>DICHIARA</w:t>
      </w:r>
    </w:p>
    <w:p w14:paraId="6739A60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4"/>
        <w:gridCol w:w="3176"/>
        <w:gridCol w:w="1754"/>
        <w:gridCol w:w="1894"/>
      </w:tblGrid>
      <w:tr w:rsidR="002E4CAD" w:rsidRPr="00805ACB" w14:paraId="1E10C054" w14:textId="77777777" w:rsidTr="00585106">
        <w:trPr>
          <w:trHeight w:val="480"/>
        </w:trPr>
        <w:tc>
          <w:tcPr>
            <w:tcW w:w="2804" w:type="dxa"/>
            <w:vAlign w:val="center"/>
          </w:tcPr>
          <w:p w14:paraId="29A2CBE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COGNOME E NOME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576598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08566C3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768316D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963610C" w14:textId="77777777" w:rsidTr="00585106">
        <w:trPr>
          <w:trHeight w:val="544"/>
        </w:trPr>
        <w:tc>
          <w:tcPr>
            <w:tcW w:w="2804" w:type="dxa"/>
            <w:vAlign w:val="center"/>
          </w:tcPr>
          <w:p w14:paraId="03AF183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DATA DI NASCITA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6F414E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7688288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3F646429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7B25882E" w14:textId="77777777" w:rsidTr="00585106">
        <w:trPr>
          <w:trHeight w:val="410"/>
        </w:trPr>
        <w:tc>
          <w:tcPr>
            <w:tcW w:w="2804" w:type="dxa"/>
            <w:tcBorders>
              <w:right w:val="single" w:sz="4" w:space="0" w:color="auto"/>
            </w:tcBorders>
            <w:vAlign w:val="center"/>
          </w:tcPr>
          <w:p w14:paraId="448ECF44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LUOGO DI NASCITA</w:t>
            </w:r>
          </w:p>
        </w:tc>
        <w:tc>
          <w:tcPr>
            <w:tcW w:w="31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B24F9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</w:tcBorders>
          </w:tcPr>
          <w:p w14:paraId="14A4900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08352DA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</w:tr>
      <w:tr w:rsidR="002E4CAD" w:rsidRPr="00805ACB" w14:paraId="40D8161F" w14:textId="77777777" w:rsidTr="00585106">
        <w:trPr>
          <w:trHeight w:val="434"/>
        </w:trPr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69E63A1B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CITTADINANZA</w:t>
            </w:r>
          </w:p>
        </w:tc>
        <w:tc>
          <w:tcPr>
            <w:tcW w:w="3176" w:type="dxa"/>
            <w:tcBorders>
              <w:right w:val="nil"/>
            </w:tcBorders>
          </w:tcPr>
          <w:p w14:paraId="404FFF2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57FBE00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74CEE94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049579C" w14:textId="77777777" w:rsidTr="00585106">
        <w:trPr>
          <w:trHeight w:val="412"/>
        </w:trPr>
        <w:tc>
          <w:tcPr>
            <w:tcW w:w="2804" w:type="dxa"/>
            <w:tcBorders>
              <w:bottom w:val="nil"/>
            </w:tcBorders>
            <w:vAlign w:val="center"/>
          </w:tcPr>
          <w:p w14:paraId="3CD5681F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 xml:space="preserve">RESIDENTE A </w:t>
            </w:r>
          </w:p>
        </w:tc>
        <w:tc>
          <w:tcPr>
            <w:tcW w:w="3176" w:type="dxa"/>
          </w:tcPr>
          <w:p w14:paraId="6208445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23226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PROV:</w:t>
            </w:r>
          </w:p>
        </w:tc>
        <w:tc>
          <w:tcPr>
            <w:tcW w:w="1894" w:type="dxa"/>
          </w:tcPr>
          <w:p w14:paraId="090B445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CAP</w:t>
            </w:r>
          </w:p>
        </w:tc>
      </w:tr>
      <w:tr w:rsidR="002E4CAD" w:rsidRPr="00805ACB" w14:paraId="69DA3541" w14:textId="77777777" w:rsidTr="00585106">
        <w:trPr>
          <w:trHeight w:val="551"/>
        </w:trPr>
        <w:tc>
          <w:tcPr>
            <w:tcW w:w="2804" w:type="dxa"/>
            <w:tcBorders>
              <w:top w:val="nil"/>
              <w:bottom w:val="single" w:sz="4" w:space="0" w:color="auto"/>
            </w:tcBorders>
            <w:vAlign w:val="center"/>
          </w:tcPr>
          <w:p w14:paraId="68B2B045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2A21348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VIA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</w:tcBorders>
          </w:tcPr>
          <w:p w14:paraId="56E9541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</w:tcPr>
          <w:p w14:paraId="504B0A6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N.</w:t>
            </w:r>
          </w:p>
        </w:tc>
      </w:tr>
      <w:tr w:rsidR="002E4CAD" w:rsidRPr="00805ACB" w14:paraId="585F655C" w14:textId="77777777" w:rsidTr="00585106">
        <w:trPr>
          <w:trHeight w:val="418"/>
        </w:trPr>
        <w:tc>
          <w:tcPr>
            <w:tcW w:w="2804" w:type="dxa"/>
            <w:tcBorders>
              <w:bottom w:val="nil"/>
            </w:tcBorders>
            <w:vAlign w:val="center"/>
          </w:tcPr>
          <w:p w14:paraId="7339EEC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08A454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TEL. CELLULARE</w:t>
            </w:r>
          </w:p>
        </w:tc>
        <w:tc>
          <w:tcPr>
            <w:tcW w:w="1754" w:type="dxa"/>
            <w:tcBorders>
              <w:left w:val="nil"/>
              <w:bottom w:val="single" w:sz="4" w:space="0" w:color="auto"/>
              <w:right w:val="nil"/>
            </w:tcBorders>
          </w:tcPr>
          <w:p w14:paraId="2390675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</w:tcBorders>
          </w:tcPr>
          <w:p w14:paraId="75DA724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065AC25D" w14:textId="77777777" w:rsidTr="00585106">
        <w:trPr>
          <w:trHeight w:val="402"/>
        </w:trPr>
        <w:tc>
          <w:tcPr>
            <w:tcW w:w="2804" w:type="dxa"/>
            <w:tcBorders>
              <w:top w:val="nil"/>
              <w:bottom w:val="nil"/>
            </w:tcBorders>
            <w:vAlign w:val="center"/>
          </w:tcPr>
          <w:p w14:paraId="5EC06A97" w14:textId="77777777" w:rsidR="002E4CAD" w:rsidRPr="00805ACB" w:rsidRDefault="002E4CAD" w:rsidP="00585106">
            <w:pPr>
              <w:spacing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RECAPITI</w:t>
            </w:r>
          </w:p>
        </w:tc>
        <w:tc>
          <w:tcPr>
            <w:tcW w:w="3176" w:type="dxa"/>
            <w:tcBorders>
              <w:bottom w:val="single" w:sz="4" w:space="0" w:color="auto"/>
              <w:right w:val="nil"/>
            </w:tcBorders>
          </w:tcPr>
          <w:p w14:paraId="16C5F97A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MAIL: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44006FE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bottom w:val="single" w:sz="4" w:space="0" w:color="auto"/>
            </w:tcBorders>
          </w:tcPr>
          <w:p w14:paraId="5FD19555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  <w:tr w:rsidR="002E4CAD" w:rsidRPr="00805ACB" w14:paraId="1E0C4711" w14:textId="77777777" w:rsidTr="00585106">
        <w:trPr>
          <w:trHeight w:val="435"/>
        </w:trPr>
        <w:tc>
          <w:tcPr>
            <w:tcW w:w="2804" w:type="dxa"/>
            <w:tcBorders>
              <w:top w:val="nil"/>
            </w:tcBorders>
          </w:tcPr>
          <w:p w14:paraId="62DF0D26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3176" w:type="dxa"/>
            <w:tcBorders>
              <w:right w:val="nil"/>
            </w:tcBorders>
          </w:tcPr>
          <w:p w14:paraId="220860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b/>
                <w:bCs/>
                <w:sz w:val="21"/>
                <w:szCs w:val="21"/>
              </w:rPr>
              <w:t>PEC:</w:t>
            </w:r>
          </w:p>
        </w:tc>
        <w:tc>
          <w:tcPr>
            <w:tcW w:w="1754" w:type="dxa"/>
            <w:tcBorders>
              <w:left w:val="nil"/>
              <w:right w:val="nil"/>
            </w:tcBorders>
          </w:tcPr>
          <w:p w14:paraId="36770EF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tcBorders>
              <w:left w:val="nil"/>
              <w:right w:val="single" w:sz="4" w:space="0" w:color="auto"/>
            </w:tcBorders>
          </w:tcPr>
          <w:p w14:paraId="1086CA5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b/>
                <w:bCs/>
                <w:sz w:val="21"/>
                <w:szCs w:val="21"/>
              </w:rPr>
            </w:pPr>
          </w:p>
        </w:tc>
      </w:tr>
    </w:tbl>
    <w:p w14:paraId="580F0F25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  <w:highlight w:val="yellow"/>
        </w:rPr>
      </w:pPr>
    </w:p>
    <w:p w14:paraId="54C4F294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 xml:space="preserve">di essere in possesso del seguente Titolo di ammissione alla selezione, conseguito presso: </w:t>
      </w:r>
    </w:p>
    <w:p w14:paraId="229B067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</w:t>
      </w:r>
    </w:p>
    <w:p w14:paraId="3052B507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in data;</w:t>
      </w:r>
    </w:p>
    <w:p w14:paraId="6FF7AC2D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_______________________________, con voto/risultato finale:</w:t>
      </w:r>
    </w:p>
    <w:p w14:paraId="0B952400" w14:textId="77777777" w:rsidR="002E4CAD" w:rsidRPr="00805ACB" w:rsidRDefault="002E4CAD" w:rsidP="002E4CAD">
      <w:pPr>
        <w:rPr>
          <w:rFonts w:ascii="Titillium Web" w:hAnsi="Titillium Web" w:cs="Calibri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E4CAD" w:rsidRPr="00805ACB" w14:paraId="261C0AB4" w14:textId="77777777" w:rsidTr="00585106">
        <w:trPr>
          <w:trHeight w:val="927"/>
        </w:trPr>
        <w:tc>
          <w:tcPr>
            <w:tcW w:w="562" w:type="dxa"/>
          </w:tcPr>
          <w:p w14:paraId="7392CBD2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1A21D7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Magistrale in _________________</w:t>
            </w:r>
          </w:p>
          <w:p w14:paraId="23523B5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 (Classe delle Lauree Magistrali: LM-</w:t>
            </w:r>
          </w:p>
          <w:p w14:paraId="24BA9CB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___________________________________)</w:t>
            </w:r>
          </w:p>
        </w:tc>
      </w:tr>
      <w:tr w:rsidR="002E4CAD" w:rsidRPr="00805ACB" w14:paraId="3AC47ED2" w14:textId="77777777" w:rsidTr="00585106">
        <w:trPr>
          <w:trHeight w:val="1124"/>
        </w:trPr>
        <w:tc>
          <w:tcPr>
            <w:tcW w:w="562" w:type="dxa"/>
          </w:tcPr>
          <w:p w14:paraId="1CD36187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74512C1E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Laurea Specialistica in </w:t>
            </w:r>
          </w:p>
          <w:p w14:paraId="69165DF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</w:t>
            </w:r>
          </w:p>
          <w:p w14:paraId="1A1F386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 xml:space="preserve"> (Classe delle Lauree Specialistiche_/S)</w:t>
            </w:r>
          </w:p>
        </w:tc>
      </w:tr>
      <w:tr w:rsidR="002E4CAD" w:rsidRPr="00805ACB" w14:paraId="6BDB5978" w14:textId="77777777" w:rsidTr="00585106">
        <w:trPr>
          <w:trHeight w:val="555"/>
        </w:trPr>
        <w:tc>
          <w:tcPr>
            <w:tcW w:w="562" w:type="dxa"/>
          </w:tcPr>
          <w:p w14:paraId="1F42143C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450F026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Laurea vecchio ordinamento (ordinamento didattico previgente al D.M. 509/99) in:</w:t>
            </w:r>
          </w:p>
        </w:tc>
      </w:tr>
      <w:tr w:rsidR="002E4CAD" w:rsidRPr="00805ACB" w14:paraId="6A1F371C" w14:textId="77777777" w:rsidTr="00585106">
        <w:trPr>
          <w:trHeight w:val="1688"/>
        </w:trPr>
        <w:tc>
          <w:tcPr>
            <w:tcW w:w="562" w:type="dxa"/>
          </w:tcPr>
          <w:p w14:paraId="590431B3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10F38974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 universitario conseguito presso università straniere dichiarato equipollente nel rispetto della normativa vigente nonché di eventuali accordi internazionali in materia, come risulta dalla documentazione allegata alla presente domanda/dichiarazione:</w:t>
            </w:r>
          </w:p>
          <w:p w14:paraId="69ECF06B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_________________________________________________________</w:t>
            </w:r>
          </w:p>
          <w:p w14:paraId="41D02B70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l’equipollenza)</w:t>
            </w:r>
          </w:p>
        </w:tc>
      </w:tr>
      <w:tr w:rsidR="002E4CAD" w:rsidRPr="00805ACB" w14:paraId="11A66EFE" w14:textId="77777777" w:rsidTr="00585106">
        <w:trPr>
          <w:trHeight w:val="1642"/>
        </w:trPr>
        <w:tc>
          <w:tcPr>
            <w:tcW w:w="562" w:type="dxa"/>
          </w:tcPr>
          <w:p w14:paraId="4A921BB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</w:p>
        </w:tc>
        <w:tc>
          <w:tcPr>
            <w:tcW w:w="9066" w:type="dxa"/>
          </w:tcPr>
          <w:p w14:paraId="623D2C11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Titolo, conseguito presso università straniera di cui si chiede il riconoscimento dell’idoneità da parte della Commissione preposta alla selezione, ai fini della ammissione alla stessa</w:t>
            </w:r>
          </w:p>
          <w:p w14:paraId="5FD06F0D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______________________________________________________</w:t>
            </w:r>
          </w:p>
          <w:p w14:paraId="5A412E9F" w14:textId="77777777" w:rsidR="002E4CAD" w:rsidRPr="00805ACB" w:rsidRDefault="002E4CAD" w:rsidP="00585106">
            <w:pPr>
              <w:spacing w:after="160" w:line="278" w:lineRule="auto"/>
              <w:rPr>
                <w:rFonts w:ascii="Titillium Web" w:hAnsi="Titillium Web" w:cs="Calibri"/>
                <w:sz w:val="21"/>
                <w:szCs w:val="21"/>
              </w:rPr>
            </w:pPr>
            <w:r w:rsidRPr="00805ACB">
              <w:rPr>
                <w:rFonts w:ascii="Titillium Web" w:hAnsi="Titillium Web" w:cs="Calibri"/>
                <w:sz w:val="21"/>
                <w:szCs w:val="21"/>
              </w:rPr>
              <w:t>(Indicare la denominazione del Titolo ed allegare ogni documentazione utile a dimostrare l’idoneità del Titolo ivi compresa la Dichiarazione di valore)</w:t>
            </w:r>
          </w:p>
        </w:tc>
      </w:tr>
    </w:tbl>
    <w:p w14:paraId="38FCC8F6" w14:textId="77777777" w:rsidR="002E4CAD" w:rsidRPr="00805ACB" w:rsidRDefault="002E4CAD" w:rsidP="002E4CAD">
      <w:pPr>
        <w:rPr>
          <w:rFonts w:ascii="Titillium Web" w:hAnsi="Titillium Web" w:cs="Segoe UI Symbol"/>
          <w:sz w:val="21"/>
          <w:szCs w:val="21"/>
        </w:rPr>
      </w:pPr>
    </w:p>
    <w:p w14:paraId="54B6522B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essere dipendente dell’Ente e di impegnarsi a produrre, prima dell’inizio dell’attività di ricerca, il nulla osta, concesso dal </w:t>
      </w:r>
      <w:proofErr w:type="gramStart"/>
      <w:r w:rsidRPr="00805ACB">
        <w:rPr>
          <w:rFonts w:ascii="Titillium Web" w:hAnsi="Titillium Web" w:cs="Calibri"/>
          <w:sz w:val="21"/>
          <w:szCs w:val="21"/>
        </w:rPr>
        <w:t>predetto</w:t>
      </w:r>
      <w:proofErr w:type="gramEnd"/>
      <w:r w:rsidRPr="00805ACB">
        <w:rPr>
          <w:rFonts w:ascii="Titillium Web" w:hAnsi="Titillium Web" w:cs="Calibri"/>
          <w:sz w:val="21"/>
          <w:szCs w:val="21"/>
        </w:rPr>
        <w:t xml:space="preserve"> Ente e l’atto di concessione della aspettativa senza retribuzione per la durata della borsa; </w:t>
      </w:r>
    </w:p>
    <w:p w14:paraId="717B1C6D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essere titolare di assegni di ricerca, di contratti di ricerca di cui al vigente art. 22 della L. n. 240/2010, di altre borse a qualsiasi titolo conferite, tranne quelle concesse da istituzioni nazionali o straniere utili ad integrare, con soggiorni all’estero, l’attività di ricerca dei borsisti; </w:t>
      </w:r>
    </w:p>
    <w:p w14:paraId="1AFE7584" w14:textId="77777777" w:rsidR="002E4CAD" w:rsidRPr="00805ACB" w:rsidRDefault="002E4CAD" w:rsidP="002E4CAD">
      <w:pPr>
        <w:jc w:val="both"/>
        <w:rPr>
          <w:rFonts w:ascii="Titillium Web" w:hAnsi="Titillium Web" w:cs="Calibri"/>
          <w:sz w:val="21"/>
          <w:szCs w:val="21"/>
        </w:rPr>
      </w:pPr>
      <w:r w:rsidRPr="00805ACB">
        <w:rPr>
          <w:rFonts w:ascii="Segoe UI Symbol" w:hAnsi="Segoe UI Symbol" w:cs="Segoe UI Symbol"/>
          <w:sz w:val="21"/>
          <w:szCs w:val="21"/>
        </w:rPr>
        <w:t>➢</w:t>
      </w:r>
      <w:r w:rsidRPr="00805ACB">
        <w:rPr>
          <w:rFonts w:ascii="Titillium Web" w:hAnsi="Titillium Web" w:cs="Calibri"/>
          <w:sz w:val="21"/>
          <w:szCs w:val="21"/>
        </w:rPr>
        <w:t xml:space="preserve"> di non avere un grado di parentela o di affinità, fino al quarto grado compreso, con un professore appartenente al Dipartimento/Centro che ha indetto la selezione per il conferimento della borsa ovvero con il Rettore, il Direttore Generale o un componente del Consiglio di Amministrazione dell’Università degli Studi di Napoli Federico II</w:t>
      </w:r>
      <w:r>
        <w:rPr>
          <w:rFonts w:ascii="Titillium Web" w:hAnsi="Titillium Web" w:cs="Calibri"/>
          <w:sz w:val="21"/>
          <w:szCs w:val="21"/>
        </w:rPr>
        <w:t>.</w:t>
      </w:r>
    </w:p>
    <w:p w14:paraId="2EEEFC6E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</w:p>
    <w:p w14:paraId="2156D9A3" w14:textId="77777777" w:rsidR="002E4CAD" w:rsidRPr="00805ACB" w:rsidRDefault="002E4CAD" w:rsidP="002E4CAD">
      <w:pPr>
        <w:tabs>
          <w:tab w:val="left" w:pos="5730"/>
        </w:tabs>
        <w:rPr>
          <w:rFonts w:ascii="Titillium Web" w:hAnsi="Titillium Web" w:cs="Calibri"/>
          <w:sz w:val="21"/>
          <w:szCs w:val="21"/>
        </w:rPr>
      </w:pPr>
      <w:r w:rsidRPr="00805ACB">
        <w:rPr>
          <w:rFonts w:ascii="Titillium Web" w:hAnsi="Titillium Web" w:cs="Calibri"/>
          <w:sz w:val="21"/>
          <w:szCs w:val="21"/>
        </w:rPr>
        <w:t>Data________________________                                     Firma_______________________</w:t>
      </w:r>
    </w:p>
    <w:p w14:paraId="1BE7F53E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2CB819C0" w14:textId="77777777" w:rsidR="002E4CAD" w:rsidRDefault="002E4CAD" w:rsidP="002E4CAD">
      <w:pPr>
        <w:rPr>
          <w:rFonts w:ascii="Titillium Web" w:hAnsi="Titillium Web" w:cs="Calibri"/>
          <w:sz w:val="22"/>
          <w:szCs w:val="22"/>
        </w:rPr>
      </w:pPr>
    </w:p>
    <w:p w14:paraId="2DC0A681" w14:textId="77777777" w:rsidR="002E4CAD" w:rsidRDefault="002E4CAD" w:rsidP="002E4CAD">
      <w:pPr>
        <w:jc w:val="right"/>
        <w:rPr>
          <w:rFonts w:ascii="Titillium Web" w:hAnsi="Titillium Web" w:cs="Calibri"/>
          <w:sz w:val="22"/>
          <w:szCs w:val="22"/>
        </w:rPr>
      </w:pPr>
    </w:p>
    <w:p w14:paraId="52C06ED7" w14:textId="77777777" w:rsidR="002E4CAD" w:rsidRPr="003C3217" w:rsidRDefault="002E4CAD" w:rsidP="002E4CAD">
      <w:pPr>
        <w:jc w:val="right"/>
        <w:rPr>
          <w:rFonts w:ascii="Titillium Web" w:hAnsi="Titillium Web" w:cs="Calibri"/>
          <w:color w:val="000000"/>
          <w:sz w:val="21"/>
          <w:szCs w:val="21"/>
        </w:rPr>
      </w:pPr>
      <w:r>
        <w:rPr>
          <w:rFonts w:ascii="Titillium Web" w:hAnsi="Titillium Web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2559B" wp14:editId="27EAE663">
                <wp:simplePos x="0" y="0"/>
                <wp:positionH relativeFrom="column">
                  <wp:posOffset>-125170</wp:posOffset>
                </wp:positionH>
                <wp:positionV relativeFrom="paragraph">
                  <wp:posOffset>360028</wp:posOffset>
                </wp:positionV>
                <wp:extent cx="6667500" cy="1988191"/>
                <wp:effectExtent l="0" t="0" r="12700" b="18415"/>
                <wp:wrapNone/>
                <wp:docPr id="4900363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1B461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Informativa ai sensi dell’art. 13 del Regolamento (UE) 679/2016 recante norme sul trattamento dei dati personali </w:t>
                            </w:r>
                          </w:p>
                          <w:p w14:paraId="6721BB89" w14:textId="77777777" w:rsidR="002E4CAD" w:rsidRPr="00FC4298" w:rsidRDefault="002E4CAD" w:rsidP="002E4CAD">
                            <w:pPr>
                              <w:jc w:val="both"/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      </w:r>
                          </w:p>
                          <w:p w14:paraId="14246FDB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Avvertenze: </w:t>
                            </w:r>
                          </w:p>
                          <w:p w14:paraId="54E3EC6A" w14:textId="77777777" w:rsidR="002E4CAD" w:rsidRPr="00FC4298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Il dichiarante è responsabile in caso di dichiarazione mendace (art. 76, D.P.R. 28.12.00 n. 445);</w:t>
                            </w:r>
                          </w:p>
                          <w:p w14:paraId="46F17FC4" w14:textId="77777777" w:rsidR="002E4CAD" w:rsidRPr="00F60CEC" w:rsidRDefault="002E4CAD" w:rsidP="002E4CAD">
                            <w:pPr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</w:pPr>
                            <w:r w:rsidRPr="00FC4298">
                              <w:rPr>
                                <w:rFonts w:ascii="Titillium Web" w:hAnsi="Titillium Web"/>
                                <w:sz w:val="16"/>
                                <w:szCs w:val="16"/>
                              </w:rPr>
                              <w:t>2. Il dichiarante decade dai benefici eventualmente conseguenti al provvedimento emanato sulla base della dichiarazione non veritiera (art. 75, D.P.R. 28.12.00 n. 445).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2559B" id="Casella di testo 3" o:spid="_x0000_s1027" type="#_x0000_t202" style="position:absolute;left:0;text-align:left;margin-left:-9.85pt;margin-top:28.35pt;width:525pt;height:15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" fillcolor="white [3201]" strokeweight=".5pt">
                <v:textbox>
                  <w:txbxContent>
                    <w:p w14:paraId="2A71B461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Informativa ai sensi dell’art. 13 del Regolamento (UE) 679/2016 recante norme sul trattamento dei dati personali </w:t>
                      </w:r>
                    </w:p>
                    <w:p w14:paraId="6721BB89" w14:textId="77777777" w:rsidR="002E4CAD" w:rsidRPr="00FC4298" w:rsidRDefault="002E4CAD" w:rsidP="002E4CAD">
                      <w:pPr>
                        <w:jc w:val="both"/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il Dipartimento che ha indetto la selezione. Agli interessati competono i diritti di cui agli artt. 15-22 del Regolamento UE. Le informazioni complete, relative al trattamento dei dati personali raccolti, sono riportate sul sito dell’Ateneo: http://www.unina.it/ateneo/statuto-e-normativa/privacy.</w:t>
                      </w:r>
                    </w:p>
                    <w:p w14:paraId="14246FDB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b/>
                          <w:bCs/>
                          <w:sz w:val="16"/>
                          <w:szCs w:val="16"/>
                        </w:rPr>
                        <w:t xml:space="preserve">Avvertenze: </w:t>
                      </w:r>
                    </w:p>
                    <w:p w14:paraId="54E3EC6A" w14:textId="77777777" w:rsidR="002E4CAD" w:rsidRPr="00FC4298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>
                        <w:rPr>
                          <w:rFonts w:ascii="Titillium Web" w:hAnsi="Titillium Web"/>
                          <w:sz w:val="16"/>
                          <w:szCs w:val="16"/>
                        </w:rPr>
                        <w:t xml:space="preserve">1. </w:t>
                      </w: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Il dichiarante è responsabile in caso di dichiarazione mendace (art. 76, D.P.R. 28.12.00 n. 445);</w:t>
                      </w:r>
                    </w:p>
                    <w:p w14:paraId="46F17FC4" w14:textId="77777777" w:rsidR="002E4CAD" w:rsidRPr="00F60CEC" w:rsidRDefault="002E4CAD" w:rsidP="002E4CAD">
                      <w:pPr>
                        <w:rPr>
                          <w:rFonts w:ascii="Titillium Web" w:hAnsi="Titillium Web"/>
                          <w:sz w:val="16"/>
                          <w:szCs w:val="16"/>
                        </w:rPr>
                      </w:pPr>
                      <w:r w:rsidRPr="00FC4298">
                        <w:rPr>
                          <w:rFonts w:ascii="Titillium Web" w:hAnsi="Titillium Web"/>
                          <w:sz w:val="16"/>
                          <w:szCs w:val="16"/>
                        </w:rPr>
                        <w:t>2. Il dichiarante decade dai benefici eventualmente conseguenti al provvedimento emanato sulla base della dichiarazione non veritiera (art. 75, D.P.R. 28.12.00 n. 445).</w:t>
                      </w:r>
                    </w:p>
                  </w:txbxContent>
                </v:textbox>
              </v:shape>
            </w:pict>
          </mc:Fallback>
        </mc:AlternateContent>
      </w:r>
    </w:p>
    <w:p w14:paraId="7FCF8046" w14:textId="77777777" w:rsidR="00DA1EED" w:rsidRDefault="00DA1EED"/>
    <w:sectPr w:rsidR="00DA1EED" w:rsidSect="002E4CAD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0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43C6" w14:textId="77777777" w:rsidR="0045629F" w:rsidRDefault="0045629F">
      <w:r>
        <w:separator/>
      </w:r>
    </w:p>
  </w:endnote>
  <w:endnote w:type="continuationSeparator" w:id="0">
    <w:p w14:paraId="2039CF32" w14:textId="77777777" w:rsidR="0045629F" w:rsidRDefault="0045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6776692"/>
      <w:docPartObj>
        <w:docPartGallery w:val="Page Numbers (Bottom of Page)"/>
        <w:docPartUnique/>
      </w:docPartObj>
    </w:sdtPr>
    <w:sdtContent>
      <w:p w14:paraId="6D0E348F" w14:textId="77777777" w:rsidR="002E4CAD" w:rsidRDefault="002E4CAD" w:rsidP="0029459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03445D" w14:textId="77777777" w:rsidR="002E4CAD" w:rsidRDefault="002E4CAD" w:rsidP="00F571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10442470"/>
      <w:docPartObj>
        <w:docPartGallery w:val="Page Numbers (Bottom of Page)"/>
        <w:docPartUnique/>
      </w:docPartObj>
    </w:sdtPr>
    <w:sdtEndPr>
      <w:rPr>
        <w:rStyle w:val="Numeropagina"/>
        <w:rFonts w:ascii="Titillium Web" w:hAnsi="Titillium Web"/>
        <w:sz w:val="20"/>
        <w:szCs w:val="20"/>
      </w:rPr>
    </w:sdtEndPr>
    <w:sdtContent>
      <w:p w14:paraId="54969C7C" w14:textId="77777777" w:rsidR="002E4CAD" w:rsidRPr="00F571A3" w:rsidRDefault="002E4CAD" w:rsidP="00294599">
        <w:pPr>
          <w:pStyle w:val="Pidipagina"/>
          <w:framePr w:wrap="none" w:vAnchor="text" w:hAnchor="margin" w:xAlign="right" w:y="1"/>
          <w:rPr>
            <w:rStyle w:val="Numeropagina"/>
            <w:rFonts w:ascii="Titillium Web" w:hAnsi="Titillium Web"/>
            <w:sz w:val="20"/>
            <w:szCs w:val="20"/>
          </w:rPr>
        </w:pP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begin"/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instrText xml:space="preserve"> PAGE </w:instrTex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separate"/>
        </w:r>
        <w:r>
          <w:rPr>
            <w:rStyle w:val="Numeropagina"/>
            <w:rFonts w:ascii="Titillium Web" w:hAnsi="Titillium Web"/>
            <w:noProof/>
            <w:sz w:val="20"/>
            <w:szCs w:val="20"/>
          </w:rPr>
          <w:t>8</w:t>
        </w:r>
        <w:r w:rsidRPr="00F571A3">
          <w:rPr>
            <w:rStyle w:val="Numeropagina"/>
            <w:rFonts w:ascii="Titillium Web" w:hAnsi="Titillium Web"/>
            <w:sz w:val="20"/>
            <w:szCs w:val="20"/>
          </w:rPr>
          <w:fldChar w:fldCharType="end"/>
        </w:r>
      </w:p>
    </w:sdtContent>
  </w:sdt>
  <w:p w14:paraId="30FE12F2" w14:textId="77777777" w:rsidR="002E4CAD" w:rsidRDefault="002E4CAD" w:rsidP="00F571A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6667B2" wp14:editId="3FA4E48A">
              <wp:simplePos x="0" y="0"/>
              <wp:positionH relativeFrom="column">
                <wp:posOffset>-786765</wp:posOffset>
              </wp:positionH>
              <wp:positionV relativeFrom="paragraph">
                <wp:posOffset>843280</wp:posOffset>
              </wp:positionV>
              <wp:extent cx="11621697" cy="301729"/>
              <wp:effectExtent l="0" t="0" r="0" b="3175"/>
              <wp:wrapNone/>
              <wp:docPr id="6" name="Rettangolo 5">
                <a:extLst xmlns:a="http://schemas.openxmlformats.org/drawingml/2006/main">
                  <a:ext uri="{FF2B5EF4-FFF2-40B4-BE49-F238E27FC236}">
                    <a16:creationId xmlns:a16="http://schemas.microsoft.com/office/drawing/2014/main" id="{0C6CEC8A-2322-A449-B82A-7C1D3BBF336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1697" cy="301729"/>
                      </a:xfrm>
                      <a:prstGeom prst="rect">
                        <a:avLst/>
                      </a:prstGeom>
                      <a:solidFill>
                        <a:srgbClr val="BB75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9361F7" id="Rettangolo 5" o:spid="_x0000_s1026" style="position:absolute;margin-left:-61.95pt;margin-top:66.4pt;width:915.1pt;height: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" fillcolor="#bb753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783E" w14:textId="77777777" w:rsidR="0045629F" w:rsidRDefault="0045629F">
      <w:r>
        <w:separator/>
      </w:r>
    </w:p>
  </w:footnote>
  <w:footnote w:type="continuationSeparator" w:id="0">
    <w:p w14:paraId="4FB3C90F" w14:textId="77777777" w:rsidR="0045629F" w:rsidRDefault="0045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DF3" w14:textId="77777777" w:rsidR="002E4CAD" w:rsidRDefault="002E4CAD" w:rsidP="003C2E03">
    <w:pPr>
      <w:pStyle w:val="Intestazion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E1FD65" wp14:editId="6DC3011A">
          <wp:simplePos x="0" y="0"/>
          <wp:positionH relativeFrom="column">
            <wp:posOffset>5156835</wp:posOffset>
          </wp:positionH>
          <wp:positionV relativeFrom="paragraph">
            <wp:posOffset>261620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D"/>
    <w:rsid w:val="001938D7"/>
    <w:rsid w:val="001A7225"/>
    <w:rsid w:val="002E4CAD"/>
    <w:rsid w:val="0045629F"/>
    <w:rsid w:val="00AC6330"/>
    <w:rsid w:val="00D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C0E1D"/>
  <w15:chartTrackingRefBased/>
  <w15:docId w15:val="{2A44F332-D2D3-A14B-81AF-833CD12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4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E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CA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CA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E4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CA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E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CA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2E4CAD"/>
  </w:style>
  <w:style w:type="paragraph" w:customStyle="1" w:styleId="p1">
    <w:name w:val="p1"/>
    <w:basedOn w:val="Normale"/>
    <w:rsid w:val="002E4CAD"/>
    <w:rPr>
      <w:rFonts w:ascii="Titillium Web" w:hAnsi="Titillium Web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5874</Characters>
  <Application>Microsoft Office Word</Application>
  <DocSecurity>0</DocSecurity>
  <Lines>217</Lines>
  <Paragraphs>108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D'AMBROSIO</dc:creator>
  <cp:keywords/>
  <dc:description/>
  <cp:lastModifiedBy>SILVIA D'AMBROSIO</cp:lastModifiedBy>
  <cp:revision>2</cp:revision>
  <dcterms:created xsi:type="dcterms:W3CDTF">2026-01-15T11:11:00Z</dcterms:created>
  <dcterms:modified xsi:type="dcterms:W3CDTF">2026-01-15T11:19:00Z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2026-01-15T11:14:13Z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3e26292e-a720-480b-91e7-02d99e53af07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